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9505F">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正镶白旗完善</w:t>
      </w:r>
      <w:r>
        <w:rPr>
          <w:rFonts w:hint="eastAsia" w:ascii="方正小标宋_GBK" w:hAnsi="方正小标宋_GBK" w:eastAsia="方正小标宋_GBK" w:cs="方正小标宋_GBK"/>
          <w:color w:val="auto"/>
          <w:sz w:val="44"/>
          <w:szCs w:val="44"/>
        </w:rPr>
        <w:t>草原确权承包工作</w:t>
      </w:r>
    </w:p>
    <w:p w14:paraId="15BFFA5C">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领导小组及职责</w:t>
      </w:r>
    </w:p>
    <w:p w14:paraId="305B05B0">
      <w:pPr>
        <w:bidi w:val="0"/>
        <w:rPr>
          <w:rFonts w:hint="eastAsia" w:ascii="仿宋_GB2312" w:hAnsi="仿宋_GB2312" w:eastAsia="仿宋_GB2312" w:cs="仿宋_GB2312"/>
          <w:color w:val="auto"/>
          <w:sz w:val="32"/>
          <w:szCs w:val="32"/>
          <w:lang w:val="en-US" w:eastAsia="zh-CN"/>
        </w:rPr>
      </w:pPr>
    </w:p>
    <w:p w14:paraId="0871330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为有序推进完善草原承包经营权确权工作，决定成立正镶白旗完善草原确权工作领导小组，组成人员如下：</w:t>
      </w:r>
    </w:p>
    <w:p w14:paraId="4AD60A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一、领导小组成员</w:t>
      </w:r>
    </w:p>
    <w:p w14:paraId="67CEE8D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  长：额尔德尼       旗委副书记、政府旗长</w:t>
      </w:r>
    </w:p>
    <w:p w14:paraId="6D1B6F1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副组长：张爱龙         政府副旗长</w:t>
      </w:r>
    </w:p>
    <w:p w14:paraId="49FF778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  员：红  全         林草局局长</w:t>
      </w:r>
    </w:p>
    <w:p w14:paraId="4D154A24">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李利明         自然资源局局长</w:t>
      </w:r>
    </w:p>
    <w:p w14:paraId="1FD5A9B9">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孙晨亮         宣传部副部长</w:t>
      </w:r>
    </w:p>
    <w:p w14:paraId="5035896A">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布仁特古斯     公安局副局长</w:t>
      </w:r>
    </w:p>
    <w:p w14:paraId="140467C9">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乌日尼勒图     公安局生态环境食品药品犯罪</w:t>
      </w:r>
    </w:p>
    <w:p w14:paraId="59DD9EC5">
      <w:pPr>
        <w:keepNext w:val="0"/>
        <w:keepLines w:val="0"/>
        <w:pageBreakBefore w:val="0"/>
        <w:widowControl w:val="0"/>
        <w:kinsoku/>
        <w:wordWrap/>
        <w:overflowPunct/>
        <w:topLinePunct w:val="0"/>
        <w:autoSpaceDE/>
        <w:autoSpaceDN/>
        <w:bidi w:val="0"/>
        <w:adjustRightInd w:val="0"/>
        <w:snapToGrid w:val="0"/>
        <w:spacing w:line="600" w:lineRule="exact"/>
        <w:ind w:firstLine="4480" w:firstLineChars="14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侦查大队大队长</w:t>
      </w:r>
    </w:p>
    <w:p w14:paraId="64F39D70">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付光鑫         法院副院长</w:t>
      </w:r>
    </w:p>
    <w:p w14:paraId="1CDFA989">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巴图额尔德尼   民政局局长</w:t>
      </w:r>
    </w:p>
    <w:p w14:paraId="77D7FDC0">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孟克吉日嘎拉   司法局局长</w:t>
      </w:r>
    </w:p>
    <w:p w14:paraId="2BFDA19A">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郭振斌         财政局局长</w:t>
      </w:r>
    </w:p>
    <w:p w14:paraId="0490696B">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毕力格巴特尔   农科局局长</w:t>
      </w:r>
    </w:p>
    <w:p w14:paraId="011E7344">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哈斯图         信访局局长</w:t>
      </w:r>
    </w:p>
    <w:p w14:paraId="4D9B5600">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萨日娜         档案史志馆馆长</w:t>
      </w:r>
    </w:p>
    <w:p w14:paraId="5730C618">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冯国盛         林草局副局长</w:t>
      </w:r>
    </w:p>
    <w:p w14:paraId="64EDA01C">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王彩霞         自然资源局副局长</w:t>
      </w:r>
    </w:p>
    <w:p w14:paraId="1C35AA02">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乌云德力格尔   明安图镇镇长</w:t>
      </w:r>
    </w:p>
    <w:p w14:paraId="2C69A07C">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包永胜         星耀镇镇长</w:t>
      </w:r>
    </w:p>
    <w:p w14:paraId="22A44FB9">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阿拉腾都拉嘎   乌兰察布苏木苏木长</w:t>
      </w:r>
    </w:p>
    <w:p w14:paraId="1FDDE086">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旭日干         伊和淖尔苏木苏木长</w:t>
      </w:r>
    </w:p>
    <w:p w14:paraId="2D7595E2">
      <w:pPr>
        <w:keepNext w:val="0"/>
        <w:keepLines w:val="0"/>
        <w:pageBreakBefore w:val="0"/>
        <w:widowControl w:val="0"/>
        <w:kinsoku/>
        <w:wordWrap/>
        <w:overflowPunct/>
        <w:topLinePunct w:val="0"/>
        <w:autoSpaceDE/>
        <w:autoSpaceDN/>
        <w:bidi w:val="0"/>
        <w:adjustRightInd w:val="0"/>
        <w:snapToGrid w:val="0"/>
        <w:spacing w:line="600" w:lineRule="exact"/>
        <w:ind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伊德</w:t>
      </w:r>
      <w:bookmarkStart w:id="0" w:name="_GoBack"/>
      <w:bookmarkEnd w:id="0"/>
      <w:r>
        <w:rPr>
          <w:rFonts w:hint="eastAsia" w:ascii="仿宋_GB2312" w:hAnsi="仿宋_GB2312" w:eastAsia="仿宋_GB2312" w:cs="仿宋_GB2312"/>
          <w:color w:val="auto"/>
          <w:sz w:val="32"/>
          <w:szCs w:val="32"/>
          <w:lang w:val="en-US" w:eastAsia="zh-CN"/>
        </w:rPr>
        <w:t>日贡       宝力根陶海苏木苏木长</w:t>
      </w:r>
    </w:p>
    <w:p w14:paraId="0F18A6A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联络员：提瑞琴         林草局办公室秘书</w:t>
      </w:r>
    </w:p>
    <w:p w14:paraId="33270D7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二、领导小组职责</w:t>
      </w:r>
    </w:p>
    <w:p w14:paraId="09DACF4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领导小组办公室设在旗林业和草原局，办公室主任由红全同志兼任。办公室具体负责综合协调、业务培训、工作宣传、督查指导等工作。</w:t>
      </w:r>
    </w:p>
    <w:p w14:paraId="383AB75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（一）各苏木镇人民政府：</w:t>
      </w:r>
      <w:r>
        <w:rPr>
          <w:rFonts w:hint="eastAsia" w:ascii="仿宋_GB2312" w:hAnsi="仿宋_GB2312" w:eastAsia="仿宋_GB2312" w:cs="仿宋_GB2312"/>
          <w:color w:val="auto"/>
          <w:sz w:val="32"/>
          <w:szCs w:val="32"/>
          <w:lang w:val="en-US" w:eastAsia="zh-CN"/>
        </w:rPr>
        <w:t>负责组织本苏木镇各嘎查村开展完善草原确权工作，制定苏木镇工作方案，审定嘎查村方案，组织开展实施工作。各苏木镇综合执法局，要按照机构改革时，原</w:t>
      </w:r>
      <w:r>
        <w:rPr>
          <w:rFonts w:hint="eastAsia" w:ascii="仿宋_GB2312" w:hAnsi="仿宋_GB2312" w:eastAsia="仿宋_GB2312" w:cs="仿宋_GB2312"/>
          <w:color w:val="auto"/>
          <w:sz w:val="32"/>
          <w:szCs w:val="32"/>
        </w:rPr>
        <w:t>正镶白旗草原生态综合执法大队</w:t>
      </w:r>
      <w:r>
        <w:rPr>
          <w:rFonts w:hint="eastAsia" w:ascii="仿宋_GB2312" w:hAnsi="仿宋_GB2312" w:eastAsia="仿宋_GB2312" w:cs="仿宋_GB2312"/>
          <w:color w:val="auto"/>
          <w:sz w:val="32"/>
          <w:szCs w:val="32"/>
          <w:lang w:val="en-US" w:eastAsia="zh-CN"/>
        </w:rPr>
        <w:t>移交的全旗</w:t>
      </w:r>
      <w:r>
        <w:rPr>
          <w:rFonts w:hint="eastAsia" w:ascii="仿宋_GB2312" w:hAnsi="仿宋_GB2312" w:eastAsia="仿宋_GB2312" w:cs="仿宋_GB2312"/>
          <w:color w:val="auto"/>
          <w:sz w:val="32"/>
          <w:szCs w:val="32"/>
        </w:rPr>
        <w:t>草原确权承包</w:t>
      </w:r>
      <w:r>
        <w:rPr>
          <w:rFonts w:hint="eastAsia" w:ascii="仿宋_GB2312" w:hAnsi="仿宋_GB2312" w:eastAsia="仿宋_GB2312" w:cs="仿宋_GB2312"/>
          <w:color w:val="auto"/>
          <w:sz w:val="32"/>
          <w:szCs w:val="32"/>
          <w:lang w:val="en-US" w:eastAsia="zh-CN"/>
        </w:rPr>
        <w:t>档案资料，对草原确权登记成果资料进行整理和完善，提供完整的档案目录资料，且档案目录与案卷一一对应，案卷内容完整，没有错漏。</w:t>
      </w:r>
      <w:r>
        <w:rPr>
          <w:rFonts w:hint="eastAsia" w:ascii="仿宋_GB2312" w:hAnsi="仿宋_GB2312" w:eastAsia="仿宋_GB2312" w:cs="仿宋_GB2312"/>
          <w:color w:val="auto"/>
          <w:sz w:val="32"/>
          <w:szCs w:val="32"/>
        </w:rPr>
        <w:t>要加强嘎查村草原确权承包工作的组织领导,切实发挥农村牧区基层党组织、嘎查村委会和农村牧区集体经济组织的职能作用，动员和组织广大农牧民群众积极参与草原确权工作。</w:t>
      </w:r>
    </w:p>
    <w:p w14:paraId="06A469F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（二）林业和草原局：</w:t>
      </w:r>
      <w:r>
        <w:rPr>
          <w:rFonts w:hint="eastAsia" w:ascii="仿宋_GB2312" w:hAnsi="仿宋_GB2312" w:eastAsia="仿宋_GB2312" w:cs="仿宋_GB2312"/>
          <w:color w:val="auto"/>
          <w:sz w:val="32"/>
          <w:szCs w:val="32"/>
          <w:lang w:val="en-US" w:eastAsia="zh-CN"/>
        </w:rPr>
        <w:t>负责全旗完善草原确权工作综合协调和其他相关工作。提供国家级和自治区级自然保护区整合优化成果；负责协调处理林地、草地认定及林草地边界划分工作。</w:t>
      </w:r>
    </w:p>
    <w:p w14:paraId="348A7BB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（三）自然资源局：</w:t>
      </w:r>
      <w:r>
        <w:rPr>
          <w:rFonts w:hint="eastAsia" w:ascii="仿宋_GB2312" w:hAnsi="仿宋_GB2312" w:eastAsia="仿宋_GB2312" w:cs="仿宋_GB2312"/>
          <w:color w:val="auto"/>
          <w:sz w:val="32"/>
          <w:szCs w:val="32"/>
        </w:rPr>
        <w:t>负责提供第</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次土地调查成果，用于</w:t>
      </w:r>
      <w:r>
        <w:rPr>
          <w:rFonts w:hint="eastAsia" w:ascii="仿宋_GB2312" w:hAnsi="仿宋_GB2312" w:eastAsia="仿宋_GB2312" w:cs="仿宋_GB2312"/>
          <w:color w:val="auto"/>
          <w:sz w:val="32"/>
          <w:szCs w:val="32"/>
          <w:lang w:val="en-US" w:eastAsia="zh-CN"/>
        </w:rPr>
        <w:t>全旗完善</w:t>
      </w:r>
      <w:r>
        <w:rPr>
          <w:rFonts w:hint="eastAsia" w:ascii="仿宋_GB2312" w:hAnsi="仿宋_GB2312" w:eastAsia="仿宋_GB2312" w:cs="仿宋_GB2312"/>
          <w:color w:val="auto"/>
          <w:sz w:val="32"/>
          <w:szCs w:val="32"/>
        </w:rPr>
        <w:t>草原确权承包工作。</w:t>
      </w:r>
      <w:r>
        <w:rPr>
          <w:rFonts w:hint="eastAsia" w:ascii="仿宋_GB2312" w:hAnsi="仿宋_GB2312" w:eastAsia="仿宋_GB2312" w:cs="仿宋_GB2312"/>
          <w:color w:val="auto"/>
          <w:sz w:val="32"/>
          <w:szCs w:val="32"/>
          <w:lang w:val="en-US" w:eastAsia="zh-CN"/>
        </w:rPr>
        <w:t>做好移交的草原确权资料审核和业务指导，负责草原确权颁证工作。</w:t>
      </w:r>
    </w:p>
    <w:p w14:paraId="391613D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（四）宣传部：</w:t>
      </w:r>
      <w:r>
        <w:rPr>
          <w:rFonts w:hint="eastAsia" w:ascii="仿宋_GB2312" w:hAnsi="仿宋_GB2312" w:eastAsia="仿宋_GB2312" w:cs="仿宋_GB2312"/>
          <w:color w:val="auto"/>
          <w:sz w:val="32"/>
          <w:szCs w:val="32"/>
          <w:lang w:val="en-US" w:eastAsia="zh-CN"/>
        </w:rPr>
        <w:t>负责组织媒体对完善草原确权工作全过程相关报道和舆论引导。</w:t>
      </w:r>
    </w:p>
    <w:p w14:paraId="3F49654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（五）民政局：</w:t>
      </w:r>
      <w:r>
        <w:rPr>
          <w:rFonts w:hint="eastAsia" w:ascii="仿宋_GB2312" w:hAnsi="仿宋_GB2312" w:eastAsia="仿宋_GB2312" w:cs="仿宋_GB2312"/>
          <w:color w:val="auto"/>
          <w:sz w:val="32"/>
          <w:szCs w:val="32"/>
          <w:lang w:val="en-US" w:eastAsia="zh-CN"/>
        </w:rPr>
        <w:t>负责提供行政界限范围，指导调解全旗完善草原确权工作中因行政区域界线纠纷引起的各项事件。</w:t>
      </w:r>
    </w:p>
    <w:p w14:paraId="4F5813B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（六）财政局：</w:t>
      </w:r>
      <w:r>
        <w:rPr>
          <w:rFonts w:hint="eastAsia" w:ascii="仿宋_GB2312" w:hAnsi="仿宋_GB2312" w:eastAsia="仿宋_GB2312" w:cs="仿宋_GB2312"/>
          <w:color w:val="auto"/>
          <w:sz w:val="32"/>
          <w:szCs w:val="32"/>
          <w:lang w:val="en-US" w:eastAsia="zh-CN"/>
        </w:rPr>
        <w:t>负责协调解决全旗完善草原确权工作中涉及资金，会同旗林草局做好资金使用情况的监督管理工作。</w:t>
      </w:r>
    </w:p>
    <w:p w14:paraId="7CC3213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（七）农科局：</w:t>
      </w:r>
      <w:r>
        <w:rPr>
          <w:rFonts w:hint="eastAsia" w:ascii="仿宋_GB2312" w:hAnsi="仿宋_GB2312" w:eastAsia="仿宋_GB2312" w:cs="仿宋_GB2312"/>
          <w:color w:val="auto"/>
          <w:sz w:val="32"/>
          <w:szCs w:val="32"/>
          <w:lang w:val="en-US" w:eastAsia="zh-CN"/>
        </w:rPr>
        <w:t>负责做好全旗草原生态保护补助奖励政策落实与草原确权工作的衔接；协同林草局开展完善草原确权工作。</w:t>
      </w:r>
    </w:p>
    <w:p w14:paraId="745AB6C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（八）公安局：</w:t>
      </w:r>
      <w:r>
        <w:rPr>
          <w:rFonts w:hint="eastAsia" w:ascii="仿宋_GB2312" w:hAnsi="仿宋_GB2312" w:eastAsia="仿宋_GB2312" w:cs="仿宋_GB2312"/>
          <w:color w:val="auto"/>
          <w:sz w:val="32"/>
          <w:szCs w:val="32"/>
          <w:lang w:val="en-US" w:eastAsia="zh-CN"/>
        </w:rPr>
        <w:t>负责协调处理全旗完善草原确权工作中出现的纠纷事件。</w:t>
      </w:r>
    </w:p>
    <w:p w14:paraId="5165DD9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（九）司法局：</w:t>
      </w:r>
      <w:r>
        <w:rPr>
          <w:rFonts w:hint="eastAsia" w:ascii="仿宋_GB2312" w:hAnsi="仿宋_GB2312" w:eastAsia="仿宋_GB2312" w:cs="仿宋_GB2312"/>
          <w:color w:val="auto"/>
          <w:sz w:val="32"/>
          <w:szCs w:val="32"/>
          <w:highlight w:val="none"/>
          <w:lang w:val="en-US" w:eastAsia="zh-CN"/>
        </w:rPr>
        <w:t>负责完善草原确权工作中出现的矛盾</w:t>
      </w:r>
      <w:r>
        <w:rPr>
          <w:rFonts w:hint="eastAsia" w:ascii="仿宋_GB2312" w:hAnsi="仿宋_GB2312" w:eastAsia="仿宋_GB2312" w:cs="仿宋_GB2312"/>
          <w:color w:val="auto"/>
          <w:sz w:val="32"/>
          <w:szCs w:val="32"/>
          <w:highlight w:val="none"/>
        </w:rPr>
        <w:t>纠纷</w:t>
      </w:r>
      <w:r>
        <w:rPr>
          <w:rFonts w:hint="eastAsia" w:ascii="仿宋_GB2312" w:hAnsi="仿宋_GB2312" w:eastAsia="仿宋_GB2312" w:cs="仿宋_GB2312"/>
          <w:color w:val="auto"/>
          <w:sz w:val="32"/>
          <w:szCs w:val="32"/>
          <w:highlight w:val="none"/>
          <w:lang w:val="en-US" w:eastAsia="zh-CN"/>
        </w:rPr>
        <w:t>及司法</w:t>
      </w:r>
      <w:r>
        <w:rPr>
          <w:rFonts w:hint="eastAsia" w:ascii="仿宋_GB2312" w:hAnsi="仿宋_GB2312" w:eastAsia="仿宋_GB2312" w:cs="仿宋_GB2312"/>
          <w:color w:val="auto"/>
          <w:sz w:val="32"/>
          <w:szCs w:val="32"/>
          <w:highlight w:val="none"/>
        </w:rPr>
        <w:t>调解</w:t>
      </w:r>
      <w:r>
        <w:rPr>
          <w:rFonts w:hint="eastAsia" w:ascii="仿宋_GB2312" w:hAnsi="仿宋_GB2312" w:eastAsia="仿宋_GB2312" w:cs="仿宋_GB2312"/>
          <w:color w:val="auto"/>
          <w:sz w:val="32"/>
          <w:szCs w:val="32"/>
          <w:highlight w:val="none"/>
          <w:lang w:val="en-US" w:eastAsia="zh-CN"/>
        </w:rPr>
        <w:t>工作。</w:t>
      </w:r>
    </w:p>
    <w:p w14:paraId="6C3B468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（十）信访局：</w:t>
      </w:r>
      <w:r>
        <w:rPr>
          <w:rFonts w:hint="eastAsia" w:ascii="仿宋_GB2312" w:hAnsi="仿宋_GB2312" w:eastAsia="仿宋_GB2312" w:cs="仿宋_GB2312"/>
          <w:color w:val="auto"/>
          <w:sz w:val="32"/>
          <w:szCs w:val="32"/>
          <w:lang w:val="en-US" w:eastAsia="zh-CN"/>
        </w:rPr>
        <w:t>负责做好群众来信、网上信访、现场来访办理工作，积极协调和督促有关责任部门切实承担主体责任，依法依规解决群众合理合法信访诉求。</w:t>
      </w:r>
    </w:p>
    <w:p w14:paraId="5A31283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lang w:val="en-US" w:eastAsia="zh-CN"/>
        </w:rPr>
        <w:t>（十一）档案史志馆：</w:t>
      </w:r>
      <w:r>
        <w:rPr>
          <w:rFonts w:hint="eastAsia" w:ascii="仿宋_GB2312" w:hAnsi="仿宋_GB2312" w:eastAsia="仿宋_GB2312" w:cs="仿宋_GB2312"/>
          <w:color w:val="auto"/>
          <w:sz w:val="32"/>
          <w:szCs w:val="32"/>
          <w:lang w:val="en-US" w:eastAsia="zh-CN"/>
        </w:rPr>
        <w:t>负责对承包草原地确权文件材料的形成、积累、归档和移交工作进行监督检查和培训指导，对移交进馆的草原确</w:t>
      </w:r>
      <w:r>
        <w:rPr>
          <w:rFonts w:hint="eastAsia" w:ascii="仿宋_GB2312" w:hAnsi="仿宋_GB2312" w:eastAsia="仿宋_GB2312" w:cs="仿宋_GB2312"/>
          <w:color w:val="auto"/>
          <w:sz w:val="32"/>
          <w:szCs w:val="32"/>
          <w:highlight w:val="none"/>
          <w:lang w:val="en-US" w:eastAsia="zh-CN"/>
        </w:rPr>
        <w:t>权承包档案进行验收。</w:t>
      </w:r>
    </w:p>
    <w:p w14:paraId="6E96061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b/>
          <w:bCs/>
          <w:color w:val="auto"/>
          <w:sz w:val="32"/>
          <w:szCs w:val="32"/>
          <w:lang w:val="en-US" w:eastAsia="zh-CN"/>
        </w:rPr>
        <w:t>（十二）法院：</w:t>
      </w:r>
      <w:r>
        <w:rPr>
          <w:rFonts w:hint="eastAsia" w:ascii="仿宋_GB2312" w:hAnsi="仿宋_GB2312" w:eastAsia="仿宋_GB2312" w:cs="仿宋_GB2312"/>
          <w:color w:val="auto"/>
          <w:sz w:val="32"/>
          <w:szCs w:val="32"/>
          <w:highlight w:val="none"/>
          <w:lang w:val="en-US" w:eastAsia="zh-CN"/>
        </w:rPr>
        <w:t>依法处理因草原权属纠纷发生争议和纠纷。</w:t>
      </w:r>
    </w:p>
    <w:p w14:paraId="39CE65A7">
      <w:pPr>
        <w:bidi w:val="0"/>
        <w:ind w:firstLine="640" w:firstLineChars="200"/>
        <w:rPr>
          <w:rFonts w:hint="eastAsia" w:ascii="仿宋_GB2312" w:hAnsi="仿宋_GB2312" w:eastAsia="仿宋_GB2312" w:cs="仿宋_GB2312"/>
          <w:color w:val="auto"/>
          <w:sz w:val="32"/>
          <w:szCs w:val="32"/>
          <w:lang w:val="en-US" w:eastAsia="zh-CN"/>
        </w:rPr>
      </w:pPr>
    </w:p>
    <w:p w14:paraId="18D9CB7F"/>
    <w:p w14:paraId="7CF1DB5F">
      <w:pPr>
        <w:pStyle w:val="2"/>
      </w:pPr>
    </w:p>
    <w:p w14:paraId="186EFF88">
      <w:pPr>
        <w:pStyle w:val="2"/>
      </w:pPr>
    </w:p>
    <w:p w14:paraId="1072E5BD"/>
    <w:p w14:paraId="33808574">
      <w:pPr>
        <w:pStyle w:val="2"/>
      </w:pPr>
    </w:p>
    <w:p w14:paraId="772E3764"/>
    <w:p w14:paraId="2A478FF5">
      <w:pPr>
        <w:pStyle w:val="2"/>
      </w:pPr>
    </w:p>
    <w:p w14:paraId="075DAA31"/>
    <w:p w14:paraId="4BA3E34F">
      <w:pPr>
        <w:pStyle w:val="2"/>
      </w:pPr>
    </w:p>
    <w:p w14:paraId="029D22C2"/>
    <w:p w14:paraId="63CBCAD0">
      <w:pPr>
        <w:pStyle w:val="2"/>
      </w:pPr>
    </w:p>
    <w:p w14:paraId="36F61061"/>
    <w:p w14:paraId="735150C1">
      <w:pPr>
        <w:pStyle w:val="2"/>
      </w:pPr>
    </w:p>
    <w:p w14:paraId="2C25D5C2"/>
    <w:p w14:paraId="15DC82C4">
      <w:pPr>
        <w:pStyle w:val="2"/>
      </w:pPr>
    </w:p>
    <w:p w14:paraId="0C86BB1B"/>
    <w:p w14:paraId="00C97AC7">
      <w:pPr>
        <w:pStyle w:val="2"/>
        <w:rPr>
          <w:rFonts w:hint="eastAsia"/>
          <w:lang w:val="en-US" w:eastAsia="zh-CN"/>
        </w:rPr>
      </w:pPr>
    </w:p>
    <w:sectPr>
      <w:footerReference r:id="rId3" w:type="default"/>
      <w:pgSz w:w="11906" w:h="16838"/>
      <w:pgMar w:top="2098" w:right="1474" w:bottom="1984" w:left="1587"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E13612-746F-45C5-8AB9-6FD37F6462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EEEE4D72-07B6-41F6-80CE-EB590A113FAE}"/>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embedRegular r:id="rId3" w:fontKey="{DB45F914-33C9-45DB-B28A-53717662FD35}"/>
  </w:font>
  <w:font w:name="楷体_GB2312">
    <w:altName w:val="楷体"/>
    <w:panose1 w:val="02010609030101010101"/>
    <w:charset w:val="86"/>
    <w:family w:val="auto"/>
    <w:pitch w:val="default"/>
    <w:sig w:usb0="00000000" w:usb1="00000000" w:usb2="00000000" w:usb3="00000000" w:csb0="00040000" w:csb1="00000000"/>
    <w:embedRegular r:id="rId4" w:fontKey="{C4375BB9-1998-4107-ABAD-BC48F18DC9D2}"/>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FC1D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-116205</wp:posOffset>
              </wp:positionV>
              <wp:extent cx="9994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94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D6FF9">
                          <w:pPr>
                            <w:pStyle w:val="7"/>
                            <w:ind w:firstLine="280" w:firstLineChars="100"/>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15pt;height:144pt;width:78.7pt;mso-position-horizontal:outside;mso-position-horizontal-relative:margin;z-index:251659264;mso-width-relative:page;mso-height-relative:page;" filled="f" stroked="f" coordsize="21600,21600" o:gfxdata="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u4k+y2AAAAAgBAAAPAAAAAAAAAAEAIAAAACIAAABkcnMvZG93bnJl&#10;di54bWxQSwECFAAUAAAACACHTuJALxhjNTYCAABiBAAADgAAAAAAAAABACAAAAAnAQAAZHJzL2Uy&#10;b0RvYy54bWxQSwUGAAAAAAYABgBZAQAAzwUAAAAA&#10;">
              <v:fill on="f" focussize="0,0"/>
              <v:stroke on="f" weight="0.5pt"/>
              <v:imagedata o:title=""/>
              <o:lock v:ext="edit" aspectratio="f"/>
              <v:textbox inset="0mm,0mm,0mm,0mm" style="mso-fit-shape-to-text:t;">
                <w:txbxContent>
                  <w:p w14:paraId="5CCD6FF9">
                    <w:pPr>
                      <w:pStyle w:val="7"/>
                      <w:ind w:firstLine="280" w:firstLineChars="100"/>
                      <w:jc w:val="both"/>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YTIzY2IyNDRhNjliNWNjMDVkMTA3YTA5NDJjYzcifQ=="/>
  </w:docVars>
  <w:rsids>
    <w:rsidRoot w:val="65C465B2"/>
    <w:rsid w:val="004C0647"/>
    <w:rsid w:val="005A0A26"/>
    <w:rsid w:val="01CB58C2"/>
    <w:rsid w:val="01FD7E4B"/>
    <w:rsid w:val="03630182"/>
    <w:rsid w:val="06451DC1"/>
    <w:rsid w:val="06691F53"/>
    <w:rsid w:val="07195727"/>
    <w:rsid w:val="0753050D"/>
    <w:rsid w:val="07EF6488"/>
    <w:rsid w:val="0822685D"/>
    <w:rsid w:val="08A14324"/>
    <w:rsid w:val="08B35707"/>
    <w:rsid w:val="09E52BBA"/>
    <w:rsid w:val="0AE147AE"/>
    <w:rsid w:val="0AF049F1"/>
    <w:rsid w:val="0BA04E79"/>
    <w:rsid w:val="0BBB7134"/>
    <w:rsid w:val="0D29243C"/>
    <w:rsid w:val="0D892EDB"/>
    <w:rsid w:val="0D894C89"/>
    <w:rsid w:val="0DEB54A2"/>
    <w:rsid w:val="0E682AF0"/>
    <w:rsid w:val="0E924011"/>
    <w:rsid w:val="0F022F45"/>
    <w:rsid w:val="0F135898"/>
    <w:rsid w:val="0F656D39"/>
    <w:rsid w:val="10685029"/>
    <w:rsid w:val="10937F3F"/>
    <w:rsid w:val="10F7015B"/>
    <w:rsid w:val="111E4B5F"/>
    <w:rsid w:val="11844ECA"/>
    <w:rsid w:val="124949E7"/>
    <w:rsid w:val="126D0DA8"/>
    <w:rsid w:val="12F2507E"/>
    <w:rsid w:val="13C025DE"/>
    <w:rsid w:val="14A16D5C"/>
    <w:rsid w:val="14D40EDF"/>
    <w:rsid w:val="157B57FF"/>
    <w:rsid w:val="15BF56EC"/>
    <w:rsid w:val="164442E3"/>
    <w:rsid w:val="17B9616B"/>
    <w:rsid w:val="18C16AEA"/>
    <w:rsid w:val="19940109"/>
    <w:rsid w:val="19AA220F"/>
    <w:rsid w:val="19D13C3F"/>
    <w:rsid w:val="1AC80779"/>
    <w:rsid w:val="1B2B55D1"/>
    <w:rsid w:val="1B87286B"/>
    <w:rsid w:val="1DA5166B"/>
    <w:rsid w:val="1EF26B32"/>
    <w:rsid w:val="1F5C21FD"/>
    <w:rsid w:val="1F7C464D"/>
    <w:rsid w:val="1FA53BA4"/>
    <w:rsid w:val="21837F15"/>
    <w:rsid w:val="218B6DCA"/>
    <w:rsid w:val="21EF7359"/>
    <w:rsid w:val="21FA7AAB"/>
    <w:rsid w:val="22166536"/>
    <w:rsid w:val="222008D5"/>
    <w:rsid w:val="229E0D7F"/>
    <w:rsid w:val="234E6170"/>
    <w:rsid w:val="239F090A"/>
    <w:rsid w:val="23C6058D"/>
    <w:rsid w:val="23F30C56"/>
    <w:rsid w:val="25575F73"/>
    <w:rsid w:val="27C941A8"/>
    <w:rsid w:val="28C332ED"/>
    <w:rsid w:val="29B512BB"/>
    <w:rsid w:val="29F55728"/>
    <w:rsid w:val="2BD5553E"/>
    <w:rsid w:val="2CD0422B"/>
    <w:rsid w:val="2D937732"/>
    <w:rsid w:val="2DB72CF5"/>
    <w:rsid w:val="2DFC6C44"/>
    <w:rsid w:val="2F6B126E"/>
    <w:rsid w:val="2FE70662"/>
    <w:rsid w:val="305D4027"/>
    <w:rsid w:val="314174A5"/>
    <w:rsid w:val="314E2F61"/>
    <w:rsid w:val="31592A40"/>
    <w:rsid w:val="3159659D"/>
    <w:rsid w:val="315F16D9"/>
    <w:rsid w:val="31D02F2B"/>
    <w:rsid w:val="32BF2D77"/>
    <w:rsid w:val="33A72691"/>
    <w:rsid w:val="33AA1331"/>
    <w:rsid w:val="33EF143A"/>
    <w:rsid w:val="34C44675"/>
    <w:rsid w:val="34F32864"/>
    <w:rsid w:val="36DE12F2"/>
    <w:rsid w:val="38600F6C"/>
    <w:rsid w:val="388F0AF6"/>
    <w:rsid w:val="38EE7F12"/>
    <w:rsid w:val="391D07F7"/>
    <w:rsid w:val="393755D6"/>
    <w:rsid w:val="398919E9"/>
    <w:rsid w:val="3992721B"/>
    <w:rsid w:val="39B822CE"/>
    <w:rsid w:val="3ACE216B"/>
    <w:rsid w:val="3B7FBE1C"/>
    <w:rsid w:val="3B98479A"/>
    <w:rsid w:val="3B9FA3B0"/>
    <w:rsid w:val="3BDF2BEA"/>
    <w:rsid w:val="3BF21AC7"/>
    <w:rsid w:val="3D45031D"/>
    <w:rsid w:val="3E99575B"/>
    <w:rsid w:val="3F3360DA"/>
    <w:rsid w:val="3F520ACF"/>
    <w:rsid w:val="401939E3"/>
    <w:rsid w:val="409475F1"/>
    <w:rsid w:val="40D914A8"/>
    <w:rsid w:val="431467C7"/>
    <w:rsid w:val="434D56FC"/>
    <w:rsid w:val="436978C0"/>
    <w:rsid w:val="43972F54"/>
    <w:rsid w:val="45FB0ED0"/>
    <w:rsid w:val="46DC584E"/>
    <w:rsid w:val="48D16F09"/>
    <w:rsid w:val="492566AB"/>
    <w:rsid w:val="4951005B"/>
    <w:rsid w:val="49F04DE4"/>
    <w:rsid w:val="4A7D4C52"/>
    <w:rsid w:val="4A96426F"/>
    <w:rsid w:val="4AA85A47"/>
    <w:rsid w:val="4B4B188D"/>
    <w:rsid w:val="4B763ADA"/>
    <w:rsid w:val="4D0478AD"/>
    <w:rsid w:val="4D5D3F96"/>
    <w:rsid w:val="4D897DB2"/>
    <w:rsid w:val="4EFFCCD8"/>
    <w:rsid w:val="50C23D07"/>
    <w:rsid w:val="51B86EB8"/>
    <w:rsid w:val="51C92E73"/>
    <w:rsid w:val="51E1B08C"/>
    <w:rsid w:val="52271947"/>
    <w:rsid w:val="535449BE"/>
    <w:rsid w:val="54125D41"/>
    <w:rsid w:val="54CB3784"/>
    <w:rsid w:val="55286102"/>
    <w:rsid w:val="559F06A7"/>
    <w:rsid w:val="56126C00"/>
    <w:rsid w:val="567F7FA4"/>
    <w:rsid w:val="568E6439"/>
    <w:rsid w:val="569B7AAE"/>
    <w:rsid w:val="570D3802"/>
    <w:rsid w:val="58057058"/>
    <w:rsid w:val="583B614D"/>
    <w:rsid w:val="58BC103B"/>
    <w:rsid w:val="58F702C5"/>
    <w:rsid w:val="59653481"/>
    <w:rsid w:val="5AAB441A"/>
    <w:rsid w:val="5AFD94C0"/>
    <w:rsid w:val="5AFF2821"/>
    <w:rsid w:val="5B947FC6"/>
    <w:rsid w:val="5BDD0D66"/>
    <w:rsid w:val="5BE865EB"/>
    <w:rsid w:val="5BF22FC6"/>
    <w:rsid w:val="5C205D85"/>
    <w:rsid w:val="5DB449D7"/>
    <w:rsid w:val="5DDFFC37"/>
    <w:rsid w:val="5EFA28BD"/>
    <w:rsid w:val="5F5F6455"/>
    <w:rsid w:val="5F933F3C"/>
    <w:rsid w:val="5F9E149B"/>
    <w:rsid w:val="5FFCC5C4"/>
    <w:rsid w:val="606C2BD2"/>
    <w:rsid w:val="6138591F"/>
    <w:rsid w:val="617F52FC"/>
    <w:rsid w:val="61EA5A2D"/>
    <w:rsid w:val="643F0D73"/>
    <w:rsid w:val="659D21F5"/>
    <w:rsid w:val="65A27B59"/>
    <w:rsid w:val="65C465B2"/>
    <w:rsid w:val="65D16B9C"/>
    <w:rsid w:val="65D5373C"/>
    <w:rsid w:val="65EB2F60"/>
    <w:rsid w:val="675F3C06"/>
    <w:rsid w:val="67670D0C"/>
    <w:rsid w:val="676C00D0"/>
    <w:rsid w:val="69124CA8"/>
    <w:rsid w:val="699851AD"/>
    <w:rsid w:val="69F942E4"/>
    <w:rsid w:val="6AD62431"/>
    <w:rsid w:val="6BBE128D"/>
    <w:rsid w:val="6BFFD389"/>
    <w:rsid w:val="6C1B3E73"/>
    <w:rsid w:val="6CFA2479"/>
    <w:rsid w:val="6DAC1227"/>
    <w:rsid w:val="6DBD3434"/>
    <w:rsid w:val="6DC7127D"/>
    <w:rsid w:val="6E3F19EC"/>
    <w:rsid w:val="6F2E5774"/>
    <w:rsid w:val="6FB553FB"/>
    <w:rsid w:val="6FDEA8F4"/>
    <w:rsid w:val="6FFB8187"/>
    <w:rsid w:val="705F6A24"/>
    <w:rsid w:val="71763685"/>
    <w:rsid w:val="71DC52BB"/>
    <w:rsid w:val="72914E8F"/>
    <w:rsid w:val="72A76461"/>
    <w:rsid w:val="72B868C0"/>
    <w:rsid w:val="730833A3"/>
    <w:rsid w:val="74D33F0B"/>
    <w:rsid w:val="7524023C"/>
    <w:rsid w:val="75575F1C"/>
    <w:rsid w:val="75932CCC"/>
    <w:rsid w:val="76DF0E1D"/>
    <w:rsid w:val="76FBE182"/>
    <w:rsid w:val="7778661E"/>
    <w:rsid w:val="79235F6D"/>
    <w:rsid w:val="79876FEC"/>
    <w:rsid w:val="79BC677D"/>
    <w:rsid w:val="7A513882"/>
    <w:rsid w:val="7A861051"/>
    <w:rsid w:val="7B152B01"/>
    <w:rsid w:val="7BE97DC4"/>
    <w:rsid w:val="7BFE6271"/>
    <w:rsid w:val="7D697134"/>
    <w:rsid w:val="7D7AEE84"/>
    <w:rsid w:val="7DBB1012"/>
    <w:rsid w:val="7E841CD2"/>
    <w:rsid w:val="7E8D4CAE"/>
    <w:rsid w:val="7EDFA786"/>
    <w:rsid w:val="7F285D5E"/>
    <w:rsid w:val="7F2D04DE"/>
    <w:rsid w:val="7F5E7429"/>
    <w:rsid w:val="7FCDA3CE"/>
    <w:rsid w:val="7FF60604"/>
    <w:rsid w:val="7FFFF98B"/>
    <w:rsid w:val="7FFFFA5D"/>
    <w:rsid w:val="9DFFA9A9"/>
    <w:rsid w:val="9EFFAA83"/>
    <w:rsid w:val="AFF3DD1A"/>
    <w:rsid w:val="AFFA1B6F"/>
    <w:rsid w:val="B7D7DEE3"/>
    <w:rsid w:val="BB91FB7B"/>
    <w:rsid w:val="BE3F5B56"/>
    <w:rsid w:val="BEDE6E13"/>
    <w:rsid w:val="BF7AAFEA"/>
    <w:rsid w:val="BFFF640E"/>
    <w:rsid w:val="CD677C3B"/>
    <w:rsid w:val="CE4D3622"/>
    <w:rsid w:val="CEBED230"/>
    <w:rsid w:val="CEE7C1E1"/>
    <w:rsid w:val="CFFDBA11"/>
    <w:rsid w:val="DBA70C18"/>
    <w:rsid w:val="DDBD68EB"/>
    <w:rsid w:val="DEBFDCC6"/>
    <w:rsid w:val="E3BB5674"/>
    <w:rsid w:val="E40304F8"/>
    <w:rsid w:val="E7ADC2BF"/>
    <w:rsid w:val="EAFF9DDC"/>
    <w:rsid w:val="EFBB15BC"/>
    <w:rsid w:val="F23F53B5"/>
    <w:rsid w:val="F5D3A5CA"/>
    <w:rsid w:val="F5DD55D4"/>
    <w:rsid w:val="F6323C93"/>
    <w:rsid w:val="F7AFE984"/>
    <w:rsid w:val="F7E6C6F6"/>
    <w:rsid w:val="FDFD2747"/>
    <w:rsid w:val="FE6F1D90"/>
    <w:rsid w:val="FEF25976"/>
    <w:rsid w:val="FEF76F5F"/>
    <w:rsid w:val="FEFF1B50"/>
    <w:rsid w:val="FF5F4D49"/>
    <w:rsid w:val="FF62F96F"/>
    <w:rsid w:val="FFBBF01E"/>
    <w:rsid w:val="FFDAEAE0"/>
    <w:rsid w:val="FFECF74A"/>
    <w:rsid w:val="FFFEAB10"/>
    <w:rsid w:val="FFFF5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1"/>
    <w:qFormat/>
    <w:uiPriority w:val="99"/>
    <w:pPr>
      <w:ind w:firstLine="640"/>
    </w:pPr>
    <w:rPr>
      <w:rFonts w:eastAsia="仿宋_GB2312"/>
      <w:sz w:val="32"/>
    </w:rPr>
  </w:style>
  <w:style w:type="paragraph" w:styleId="6">
    <w:name w:val="Body Text"/>
    <w:basedOn w:val="1"/>
    <w:semiHidden/>
    <w:qFormat/>
    <w:uiPriority w:val="0"/>
    <w:rPr>
      <w:rFonts w:ascii="仿宋" w:hAnsi="仿宋" w:eastAsia="仿宋" w:cs="仿宋"/>
      <w:sz w:val="35"/>
      <w:szCs w:val="35"/>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648</Words>
  <Characters>648</Characters>
  <Lines>0</Lines>
  <Paragraphs>0</Paragraphs>
  <TotalTime>5</TotalTime>
  <ScaleCrop>false</ScaleCrop>
  <LinksUpToDate>false</LinksUpToDate>
  <CharactersWithSpaces>810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2023-09-09T00:45:00Z</dcterms:created>
  <dc:creator>归于静.止于深</dc:creator>
  <cp:lastModifiedBy>Administrator</cp:lastModifiedBy>
  <cp:lastPrinted>2024-06-05T23:08:00Z</cp:lastPrinted>
  <dcterms:modified xsi:type="dcterms:W3CDTF">2024-12-24T01:02:05Z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C7BFE27AB993F964B7F9946694518C39</vt:lpwstr>
  </property>
</Properties>
</file>